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E8FE9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F4254"/>
          <w:sz w:val="36"/>
          <w:szCs w:val="3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36"/>
          <w:szCs w:val="36"/>
          <w:lang w:eastAsia="ru-RU"/>
        </w:rPr>
        <w:t>Права и обязанности застрахованных лиц в системе ОМС</w:t>
      </w:r>
    </w:p>
    <w:p w14:paraId="2FF39372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F4254"/>
          <w:sz w:val="27"/>
          <w:szCs w:val="27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7"/>
          <w:szCs w:val="27"/>
          <w:lang w:eastAsia="ru-RU"/>
        </w:rPr>
        <w:t>О системе обязательного медицинского страхования</w:t>
      </w:r>
    </w:p>
    <w:p w14:paraId="2E6C3FED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i/>
          <w:iCs/>
          <w:color w:val="3F4254"/>
          <w:sz w:val="26"/>
          <w:szCs w:val="26"/>
          <w:lang w:eastAsia="ru-RU"/>
        </w:rPr>
        <w:t>В соответствии с Конституцией Российской Федерации каждый имеет право на охрану здоровья и медицинскую помощь.</w:t>
      </w:r>
    </w:p>
    <w:p w14:paraId="09DD33D4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Обязательное медицинское страхование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бесплатно за счет средств обязательного медицинского страхования в объеме и на условиях, соответствующих программам обязательного медицинского страхования.</w:t>
      </w:r>
    </w:p>
    <w:p w14:paraId="0619FF7F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Каждый гражданин, имеющий полис обязательного медицинского страхования, имеет право на получение бесплатной, своевременной, качественной медицинской помощи в медицинских организациях, участвующих в реализации территориальных программ обязательного медицинского страхования, независимо от территории страхования. Скорая медицинская помощь и медицинская помощь в иных условиях при экстренных показаниях, оказывается всем гражданам.</w:t>
      </w:r>
    </w:p>
    <w:p w14:paraId="2E6B5672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F4254"/>
          <w:sz w:val="27"/>
          <w:szCs w:val="27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7"/>
          <w:szCs w:val="27"/>
          <w:lang w:eastAsia="ru-RU"/>
        </w:rPr>
        <w:t>Права и обязанности застрахованных лиц</w:t>
      </w:r>
    </w:p>
    <w:p w14:paraId="66E02CCD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hyperlink r:id="rId5" w:history="1">
        <w:r w:rsidRPr="00D5001D">
          <w:rPr>
            <w:rFonts w:ascii="Helvetica" w:eastAsia="Times New Roman" w:hAnsi="Helvetica" w:cs="Helvetica"/>
            <w:color w:val="393939"/>
            <w:sz w:val="26"/>
            <w:szCs w:val="26"/>
            <w:u w:val="single"/>
            <w:lang w:eastAsia="ru-RU"/>
          </w:rPr>
          <w:t>Федеральный закон от 29.11.2010 N 326-ФЗ</w:t>
        </w:r>
      </w:hyperlink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определены </w:t>
      </w: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права застрахованных лиц в системе обязательного медицинского страхования на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:</w:t>
      </w:r>
    </w:p>
    <w:p w14:paraId="4123A910" w14:textId="77777777" w:rsidR="00D5001D" w:rsidRPr="00D5001D" w:rsidRDefault="00D5001D" w:rsidP="00D5001D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Бесплатное оказание им медицинской помощи медицинскими организациями при наступлении страхового случая:</w:t>
      </w:r>
    </w:p>
    <w:p w14:paraId="10199691" w14:textId="77777777" w:rsidR="00D5001D" w:rsidRPr="00D5001D" w:rsidRDefault="00D5001D" w:rsidP="00D5001D">
      <w:pPr>
        <w:numPr>
          <w:ilvl w:val="1"/>
          <w:numId w:val="1"/>
        </w:numPr>
        <w:shd w:val="clear" w:color="auto" w:fill="FFFFFF"/>
        <w:spacing w:before="100" w:after="100" w:line="240" w:lineRule="auto"/>
        <w:ind w:left="17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на всей территории Российской Федерации в объеме, установленном базовой программой обязательного медицинского страхования;</w:t>
      </w:r>
    </w:p>
    <w:p w14:paraId="40B204A7" w14:textId="77777777" w:rsidR="00D5001D" w:rsidRPr="00D5001D" w:rsidRDefault="00D5001D" w:rsidP="00D5001D">
      <w:pPr>
        <w:numPr>
          <w:ilvl w:val="1"/>
          <w:numId w:val="1"/>
        </w:numPr>
        <w:shd w:val="clear" w:color="auto" w:fill="FFFFFF"/>
        <w:spacing w:before="100" w:after="100" w:line="240" w:lineRule="auto"/>
        <w:ind w:left="17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страхования.</w:t>
      </w:r>
    </w:p>
    <w:p w14:paraId="08695B8E" w14:textId="77777777" w:rsidR="00D5001D" w:rsidRPr="00D5001D" w:rsidRDefault="00D5001D" w:rsidP="00D5001D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Выбор страховой медицинской организации путем подачи заявления в порядке, установленном правилами обязательного медицинского страхования.</w:t>
      </w:r>
    </w:p>
    <w:p w14:paraId="4CEA04BE" w14:textId="77777777" w:rsidR="00D5001D" w:rsidRPr="00D5001D" w:rsidRDefault="00D5001D" w:rsidP="00D5001D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 xml:space="preserve">Замену страховой медицинской организации, в которой ранее был застрахован гражданин, один раз в течение календарного года не позднее 1 ноября, либо чаще (в случае изменения места жительства или прекращения действия договора о финансовом обеспечении обязательного медицинского страхования) в 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lastRenderedPageBreak/>
        <w:t>порядке, установленном правилами обязательного медицинского страхования, т.е. путем подачи заявления во вновь выбранную страховую медицинскую организацию.</w:t>
      </w:r>
    </w:p>
    <w:p w14:paraId="48C4C2AB" w14:textId="77777777" w:rsidR="00D5001D" w:rsidRPr="00D5001D" w:rsidRDefault="00D5001D" w:rsidP="00D5001D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Российской Федерации.</w:t>
      </w:r>
    </w:p>
    <w:p w14:paraId="3F6CE533" w14:textId="77777777" w:rsidR="00D5001D" w:rsidRPr="00D5001D" w:rsidRDefault="00D5001D" w:rsidP="00D5001D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Российской Федерации.</w:t>
      </w:r>
    </w:p>
    <w:p w14:paraId="4FA1AF84" w14:textId="77777777" w:rsidR="00D5001D" w:rsidRPr="00D5001D" w:rsidRDefault="00D5001D" w:rsidP="00D5001D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помощи.</w:t>
      </w:r>
    </w:p>
    <w:p w14:paraId="08D73A91" w14:textId="77777777" w:rsidR="00D5001D" w:rsidRPr="00D5001D" w:rsidRDefault="00D5001D" w:rsidP="00D5001D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Защиту персональных данных, необходимых для ведения персонифицированного учета в сфере обязательного медицинского страхования.</w:t>
      </w:r>
    </w:p>
    <w:p w14:paraId="43EE7776" w14:textId="77777777" w:rsidR="00D5001D" w:rsidRPr="00D5001D" w:rsidRDefault="00D5001D" w:rsidP="00D5001D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Федерации.</w:t>
      </w:r>
    </w:p>
    <w:p w14:paraId="2E69B8D8" w14:textId="77777777" w:rsidR="00D5001D" w:rsidRPr="00D5001D" w:rsidRDefault="00D5001D" w:rsidP="00D5001D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Федерации.</w:t>
      </w:r>
    </w:p>
    <w:p w14:paraId="28E4FB2E" w14:textId="77777777" w:rsidR="00D5001D" w:rsidRPr="00D5001D" w:rsidRDefault="00D5001D" w:rsidP="00D5001D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Защиту прав и законных интересов в сфере обязательного медицинского страхования.</w:t>
      </w:r>
    </w:p>
    <w:p w14:paraId="7384DCD7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i/>
          <w:iCs/>
          <w:color w:val="3F4254"/>
          <w:sz w:val="26"/>
          <w:szCs w:val="26"/>
          <w:lang w:eastAsia="ru-RU"/>
        </w:rPr>
        <w:t>Если Ваши права в системе обязательного медицинского страхования нарушены, незамедлительно обращайтесь в страховую медицинскую организацию, в которой Вы застрахованы по обязательному медицинскому страхованию. Название и телефон страховой медицинской организации указаны на Вашем полисе обязательного медицинского страхования, или в памятке застрахованному в системе ОМС.</w:t>
      </w:r>
    </w:p>
    <w:p w14:paraId="4B1908BC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</w:t>
      </w:r>
    </w:p>
    <w:p w14:paraId="1A70EC0A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Нарушениями прав граждан на получение бесплатной и качественной медицинской помощи считаются:</w:t>
      </w:r>
    </w:p>
    <w:p w14:paraId="791C0A01" w14:textId="77777777" w:rsidR="00D5001D" w:rsidRPr="00D5001D" w:rsidRDefault="00D5001D" w:rsidP="00D5001D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незаконное взимание врачами и средним медицинским персоналом медицинских организаций денежных средств за оказание медицинской помощи (предоставление услуг), предусмотренной Программой государственных гарантий;</w:t>
      </w:r>
    </w:p>
    <w:p w14:paraId="43B8C86A" w14:textId="77777777" w:rsidR="00D5001D" w:rsidRPr="00D5001D" w:rsidRDefault="00D5001D" w:rsidP="00D5001D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lastRenderedPageBreak/>
        <w:t>незаконное взимание денежных средств в кассу медицинских организаций за оказание за плату медицинской помощи (предоставление услуг), предусмотренной Программой государственных гарантий;</w:t>
      </w:r>
    </w:p>
    <w:p w14:paraId="22ED74AF" w14:textId="77777777" w:rsidR="00D5001D" w:rsidRPr="00D5001D" w:rsidRDefault="00D5001D" w:rsidP="00D5001D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незаконное взимание денежных средств за выдачу направлений на лечение, рецептов на отпуск лекарственных средств;</w:t>
      </w:r>
    </w:p>
    <w:p w14:paraId="0AA21FD0" w14:textId="77777777" w:rsidR="00D5001D" w:rsidRPr="00D5001D" w:rsidRDefault="00D5001D" w:rsidP="00D5001D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приобретение за счет средств пациентов лекарственных средств и изделий медицинского назначения из утвержденного территориальной программой государственных гарантий перечня жизненно необходимых лекарственных средств и изделий медицинского назначения;</w:t>
      </w:r>
    </w:p>
    <w:p w14:paraId="08AB37EC" w14:textId="77777777" w:rsidR="00D5001D" w:rsidRPr="00D5001D" w:rsidRDefault="00D5001D" w:rsidP="00D5001D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несоблюдение сроков предоставления плановой медицинской помощи, установленных территориальной программой государственных гарантий;</w:t>
      </w:r>
    </w:p>
    <w:p w14:paraId="2B8D058B" w14:textId="77777777" w:rsidR="00D5001D" w:rsidRPr="00D5001D" w:rsidRDefault="00D5001D" w:rsidP="00D5001D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отказ в оказании медицинской помощи в рамках территориальной программы обязательного медицинского страхования.</w:t>
      </w:r>
    </w:p>
    <w:p w14:paraId="5C1A70CC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Застрахованные лица в системе обязательного медицинского страхования обязаны:</w:t>
      </w:r>
    </w:p>
    <w:p w14:paraId="7D663100" w14:textId="77777777" w:rsidR="00D5001D" w:rsidRPr="00D5001D" w:rsidRDefault="00D5001D" w:rsidP="00D5001D">
      <w:pPr>
        <w:numPr>
          <w:ilvl w:val="0"/>
          <w:numId w:val="3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Предъявлять полис обязательного медицинского страхования при обращении за медицинской помощью, за исключением случаев оказания экстренной медицинской помощи.</w:t>
      </w:r>
    </w:p>
    <w:p w14:paraId="5472C69C" w14:textId="77777777" w:rsidR="00D5001D" w:rsidRPr="00D5001D" w:rsidRDefault="00D5001D" w:rsidP="00D5001D">
      <w:pPr>
        <w:numPr>
          <w:ilvl w:val="0"/>
          <w:numId w:val="3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Подавать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страхования.</w:t>
      </w:r>
    </w:p>
    <w:p w14:paraId="523A2104" w14:textId="77777777" w:rsidR="00D5001D" w:rsidRPr="00D5001D" w:rsidRDefault="00D5001D" w:rsidP="00D5001D">
      <w:pPr>
        <w:numPr>
          <w:ilvl w:val="0"/>
          <w:numId w:val="3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Уведомлять страховую медицинскую организацию об изменении фамилии, имени, отчества, места жительства в течение одного месяца со дня, когда эти изменения произошли.</w:t>
      </w:r>
    </w:p>
    <w:p w14:paraId="1B118832" w14:textId="77777777" w:rsidR="00D5001D" w:rsidRPr="00D5001D" w:rsidRDefault="00D5001D" w:rsidP="00D5001D">
      <w:pPr>
        <w:numPr>
          <w:ilvl w:val="0"/>
          <w:numId w:val="3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Осуществлять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14:paraId="0AA2B5AB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F4254"/>
          <w:sz w:val="27"/>
          <w:szCs w:val="27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7"/>
          <w:szCs w:val="27"/>
          <w:lang w:eastAsia="ru-RU"/>
        </w:rPr>
        <w:t>Порядок, виды и условия оказания медицинской помощи</w:t>
      </w:r>
    </w:p>
    <w:p w14:paraId="1F2009E2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Виды и условия оказания медицинской помощи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, предоставляемой гражданам в Российской Федерации бесплатно, определены ежегодно утверждаемой Правительством Российской Федерации Программой государственных гарантий оказания гражданам Российской Федерации бесплатной медицинской помощи.</w:t>
      </w:r>
    </w:p>
    <w:p w14:paraId="2B27F5C0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 xml:space="preserve">Органы государственной власти субъектов Российской Федерации в соответствии с Программой государственных гарантий утверждают 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lastRenderedPageBreak/>
        <w:t>территориальные программы государственных гарантий оказания гражданам Российской Федерации бесплатной медицинской помощи, включающие в себя территориальные программы обязательного медицинского страхования.</w:t>
      </w:r>
    </w:p>
    <w:p w14:paraId="370B87A4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</w:t>
      </w:r>
    </w:p>
    <w:p w14:paraId="505F5D98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Порядок и условия оказания медицинской помощи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устанавливаются нормативными правовыми актами органа государственной власти субъекта Российской Федерации в соответствии с законодательством Российской Федерации и Программой государственных гарантий.</w:t>
      </w:r>
    </w:p>
    <w:p w14:paraId="759660D7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Виды и условия оказания медицинской помощи на территории Красноярского края определены в Программе государственных гарантий оказания населению Красноярского края бесплатной медицинской помощи (далее - Программа госгарантий), утверждаемой ежегодно постановлением Правительства Красноярского края.</w:t>
      </w:r>
    </w:p>
    <w:p w14:paraId="250E0308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</w:t>
      </w:r>
    </w:p>
    <w:p w14:paraId="2597052D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Территориальная программа государственных гарантий включает в себя:</w:t>
      </w:r>
    </w:p>
    <w:p w14:paraId="2DAE5CD3" w14:textId="77777777" w:rsidR="00D5001D" w:rsidRPr="00D5001D" w:rsidRDefault="00D5001D" w:rsidP="00D5001D">
      <w:pPr>
        <w:numPr>
          <w:ilvl w:val="0"/>
          <w:numId w:val="4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перечень заболеваний и видов медицинской помощи, предоставляемой гражданам бесплатно за счет бюджетных ассигнований консолидированного бюджета субъекта Российской Федерации и средств бюджета территориального фонда медицинского страхования;</w:t>
      </w:r>
    </w:p>
    <w:p w14:paraId="152BDD73" w14:textId="77777777" w:rsidR="00D5001D" w:rsidRPr="00D5001D" w:rsidRDefault="00D5001D" w:rsidP="00D5001D">
      <w:pPr>
        <w:numPr>
          <w:ilvl w:val="0"/>
          <w:numId w:val="4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учреждениях здравоохранения субъекта Российской Федерации и муниципальных образований;</w:t>
      </w:r>
    </w:p>
    <w:p w14:paraId="4EDB539A" w14:textId="77777777" w:rsidR="00D5001D" w:rsidRPr="00D5001D" w:rsidRDefault="00D5001D" w:rsidP="00D5001D">
      <w:pPr>
        <w:numPr>
          <w:ilvl w:val="0"/>
          <w:numId w:val="4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перечни жизненно необходимых и важнейших лекарственных средств и изделий медицинского назначения, необходимых для оказания стационарной медицинской помощи, а также скорой и неотложной медицинской помощи (в случае создания службы неотложной медицинской помощи);</w:t>
      </w:r>
    </w:p>
    <w:p w14:paraId="4F231815" w14:textId="77777777" w:rsidR="00D5001D" w:rsidRPr="00D5001D" w:rsidRDefault="00D5001D" w:rsidP="00D5001D">
      <w:pPr>
        <w:numPr>
          <w:ilvl w:val="0"/>
          <w:numId w:val="4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перечень лекарственных средств,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опускаются по рецептам врачей бесплатно, а также в соответствии с перечнем групп населения, при амбулаторном лечении которых лекарственные средства опускаются по рецептам врачей с 50-процентной скидкой со свободных цен;</w:t>
      </w:r>
    </w:p>
    <w:p w14:paraId="105FAF01" w14:textId="77777777" w:rsidR="00D5001D" w:rsidRPr="00D5001D" w:rsidRDefault="00D5001D" w:rsidP="00D5001D">
      <w:pPr>
        <w:numPr>
          <w:ilvl w:val="0"/>
          <w:numId w:val="4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lastRenderedPageBreak/>
        <w:t>перечень медицинских организаций, участвующих в реализации территориальной программы.</w:t>
      </w:r>
    </w:p>
    <w:p w14:paraId="41C976E1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В рамках территориальной программы обязательного медицинского страхования предоставляется первичная медико-санитарная, неотложная и специализированная медицинская помощь, предусматривающая, в том числе, обеспечение необходимыми лекарственными средствами в соответствии с законодательством Российской Федерации:</w:t>
      </w:r>
    </w:p>
    <w:p w14:paraId="68E27472" w14:textId="77777777" w:rsidR="00D5001D" w:rsidRPr="00D5001D" w:rsidRDefault="00D5001D" w:rsidP="00D5001D">
      <w:pPr>
        <w:numPr>
          <w:ilvl w:val="0"/>
          <w:numId w:val="5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Амбулаторная медицинская помощь предоставляется гражданам при заболеваниях, травмах, отравлениях и других патологических состояниях, не требующих круглосуточного медицинского наблюдения, изоляции и использования интенсивных методов лечения, а также при беременности и искусственном прерывании беременности на ранних сроках (абортах).</w:t>
      </w:r>
    </w:p>
    <w:p w14:paraId="529A2A08" w14:textId="77777777" w:rsidR="00D5001D" w:rsidRPr="00D5001D" w:rsidRDefault="00D5001D" w:rsidP="00D5001D">
      <w:pPr>
        <w:numPr>
          <w:ilvl w:val="0"/>
          <w:numId w:val="5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Стационарная медицинская помощь предоставляется гражданам в случаях заболеваний, в том числе острых, обострения хронических заболеваний, отравлений, травм, патологии беременности, родов, абортов, а также в период новорожденности, которые требуют круглосуточного медицинского наблюдения, применения интенсивных методов лечения и (или) изоляции, в том числе по эпидемическим показаниям.</w:t>
      </w:r>
    </w:p>
    <w:p w14:paraId="7F4B4EF7" w14:textId="77777777" w:rsidR="00D5001D" w:rsidRPr="00D5001D" w:rsidRDefault="00D5001D" w:rsidP="00D5001D">
      <w:pPr>
        <w:numPr>
          <w:ilvl w:val="0"/>
          <w:numId w:val="5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Медицинская помощь в дневных стационарах всех типов.</w:t>
      </w:r>
    </w:p>
    <w:p w14:paraId="072166AD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Ознакомиться с территориальной программой государственных гарантий граждане имеют право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в учреждении здравоохранения, страховой медицинской организации, выдавшей им полис обязательного медицинского страхования, органе управления здравоохранением, в территориальном фонде обязательного медицинского страхования субъекта Российской Федерации, в средствах массовой информации, на сайтах территориальных фондов обязательного медицинского страхования.</w:t>
      </w:r>
    </w:p>
    <w:p w14:paraId="276CA196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</w:t>
      </w:r>
    </w:p>
    <w:p w14:paraId="0D7FCDD0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Платные медицинские услуги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предоставляются гражданам сверх гарантированных государством объемов бесплатной медицинской помощи.</w:t>
      </w:r>
    </w:p>
    <w:p w14:paraId="7B0761A0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Населению, проживающему на территории Красноярского края, бесплатно за счет средств краевого, местных бюджетов и средств обязательного медицинского страхования предоставляются следующие виды медицинской помощи:</w:t>
      </w:r>
    </w:p>
    <w:p w14:paraId="653938C0" w14:textId="77777777" w:rsidR="00D5001D" w:rsidRPr="00D5001D" w:rsidRDefault="00D5001D" w:rsidP="00D5001D">
      <w:pPr>
        <w:numPr>
          <w:ilvl w:val="0"/>
          <w:numId w:val="6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скорая медицинская помощь при состояниях, угрожающих жизни или здоровью гражданина;</w:t>
      </w:r>
    </w:p>
    <w:p w14:paraId="5F4300E1" w14:textId="77777777" w:rsidR="00D5001D" w:rsidRPr="00D5001D" w:rsidRDefault="00D5001D" w:rsidP="00D5001D">
      <w:pPr>
        <w:numPr>
          <w:ilvl w:val="0"/>
          <w:numId w:val="6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lastRenderedPageBreak/>
        <w:t>амбулаторно-поликлиническая помощь, включая проведение мероприятий по профилактике, диагностике и лечению заболеваний;</w:t>
      </w:r>
    </w:p>
    <w:p w14:paraId="28859D7E" w14:textId="77777777" w:rsidR="00D5001D" w:rsidRPr="00D5001D" w:rsidRDefault="00D5001D" w:rsidP="00D5001D">
      <w:pPr>
        <w:numPr>
          <w:ilvl w:val="0"/>
          <w:numId w:val="6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стационарная помощь при острых заболеваниях и обострениях хронических болезней, травмах, отравлениях, родах;</w:t>
      </w:r>
    </w:p>
    <w:p w14:paraId="28F7B7E0" w14:textId="77777777" w:rsidR="00D5001D" w:rsidRPr="00D5001D" w:rsidRDefault="00D5001D" w:rsidP="00D5001D">
      <w:pPr>
        <w:numPr>
          <w:ilvl w:val="0"/>
          <w:numId w:val="6"/>
        </w:numPr>
        <w:shd w:val="clear" w:color="auto" w:fill="FFFFFF"/>
        <w:spacing w:before="100" w:after="100" w:line="240" w:lineRule="auto"/>
        <w:ind w:left="1220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медицинская помощь, предоставляемая в дневных стационарах всех типов.</w:t>
      </w:r>
    </w:p>
    <w:p w14:paraId="4255E2B1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пациентам оказывается бесплатная лекарственная помощь в соответствии с Перечнем жизненно необходимых и важнейших лекарственных препаратов, а также необходимыми медицинскими изделиями согласно Перечня медицинских изделий.</w:t>
      </w:r>
    </w:p>
    <w:p w14:paraId="73E683BA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F4254"/>
          <w:sz w:val="27"/>
          <w:szCs w:val="27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7"/>
          <w:szCs w:val="27"/>
          <w:lang w:eastAsia="ru-RU"/>
        </w:rPr>
        <w:t>Полис обязательного медицинского страхования</w:t>
      </w:r>
    </w:p>
    <w:p w14:paraId="6D587832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i/>
          <w:iCs/>
          <w:color w:val="3F4254"/>
          <w:sz w:val="26"/>
          <w:szCs w:val="26"/>
          <w:lang w:eastAsia="ru-RU"/>
        </w:rPr>
        <w:t>Полис обязательного медицинского страхования</w:t>
      </w:r>
      <w:r w:rsidRPr="00D5001D">
        <w:rPr>
          <w:rFonts w:ascii="Helvetica" w:eastAsia="Times New Roman" w:hAnsi="Helvetica" w:cs="Helvetica"/>
          <w:i/>
          <w:iCs/>
          <w:color w:val="3F4254"/>
          <w:sz w:val="26"/>
          <w:szCs w:val="26"/>
          <w:lang w:eastAsia="ru-RU"/>
        </w:rPr>
        <w:t xml:space="preserve"> является документом, удостоверяющим право застрахованного лица на бесплатное оказание медицинской помощи на всей территории Российской Федерации в объеме, предусмотренном базовой программой обязательного медицинского </w:t>
      </w:r>
      <w:proofErr w:type="gramStart"/>
      <w:r w:rsidRPr="00D5001D">
        <w:rPr>
          <w:rFonts w:ascii="Helvetica" w:eastAsia="Times New Roman" w:hAnsi="Helvetica" w:cs="Helvetica"/>
          <w:i/>
          <w:iCs/>
          <w:color w:val="3F4254"/>
          <w:sz w:val="26"/>
          <w:szCs w:val="26"/>
          <w:lang w:eastAsia="ru-RU"/>
        </w:rPr>
        <w:t>страхования..</w:t>
      </w:r>
      <w:proofErr w:type="gramEnd"/>
    </w:p>
    <w:p w14:paraId="7607F94B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Каждый застрахованный по обязательному медицинскому страхованию гражданин обязан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 (пункт 2 статьи 16 </w:t>
      </w:r>
      <w:hyperlink r:id="rId6" w:history="1">
        <w:r w:rsidRPr="00D5001D">
          <w:rPr>
            <w:rFonts w:ascii="Helvetica" w:eastAsia="Times New Roman" w:hAnsi="Helvetica" w:cs="Helvetica"/>
            <w:color w:val="393939"/>
            <w:sz w:val="26"/>
            <w:szCs w:val="26"/>
            <w:u w:val="single"/>
            <w:lang w:eastAsia="ru-RU"/>
          </w:rPr>
          <w:t>Федерального закона №326-ФЗ</w:t>
        </w:r>
      </w:hyperlink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"Об обязательном медицинском страховании в российской Федерации"). Вместе с полисом гражданин предъявляет также документ, удостоверяющий личность, необходимый для осуществления персонифицированного учета в сфере обязательного медицинского страхования.</w:t>
      </w:r>
    </w:p>
    <w:p w14:paraId="2AF39813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Полис обязательного медицинского страхования выдается гражданам </w:t>
      </w: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бесплатно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.</w:t>
      </w:r>
    </w:p>
    <w:p w14:paraId="5E1DE50C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Полис обязательного медицинского страхования удостоверяет, что оплату оказанной медицинской помощи производит страховая медицинская организация, в которой застрахован гражданин.</w:t>
      </w:r>
    </w:p>
    <w:p w14:paraId="3BE8D686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В случае необходимости получения медицинской помощи застрахованным, не имеющим возможности предъявить полис обязательного медицинского страхования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 xml:space="preserve">, гражданин указывает застраховавшую его страховую медицинскую организацию или обращается в территориальный фонд обязательного медицинского страхования, 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lastRenderedPageBreak/>
        <w:t>которые обязаны подтвердить медицинской организации факт страхования и обеспечить застрахованного полисом ОМС.</w:t>
      </w:r>
    </w:p>
    <w:p w14:paraId="6E7AB25C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Полис ОМС действителен на всей территории Российской Федерации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. Любой отказ в медицинской помощи по причине предъявления полиса ОМС, выданного вне территории страхования, неправомерен.</w:t>
      </w:r>
    </w:p>
    <w:p w14:paraId="741971E6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В случае отказа медицинской организации в оказании бесплатной медицинской помощи застрахованный гражданин вправе обратиться за защитой своих прав в страховую медицинскую организацию, в которой он застрахован или в территориальный фонд обязательного медицинского страхования.</w:t>
      </w:r>
    </w:p>
    <w:p w14:paraId="0F3375C6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F4254"/>
          <w:sz w:val="27"/>
          <w:szCs w:val="27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7"/>
          <w:szCs w:val="27"/>
          <w:lang w:eastAsia="ru-RU"/>
        </w:rPr>
        <w:t>Важно знать</w:t>
      </w:r>
    </w:p>
    <w:p w14:paraId="4439F217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Если учреждение здравоохранения отказывается принять Вас на лечение или предлагает лечение на платной основе путем оплаты через кассу, а также заключение договора добровольного медицинского страхования, необходимо, прежде всего, обратиться к руководству этого медицинского учреждения для уточнения входят ли предлагаемые услуги в Программу госгарантий.</w:t>
      </w:r>
    </w:p>
    <w:p w14:paraId="7E0928EE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В случае, если администрация медучреждения отказывает в помощи либо Вы считаете, что ваши права нарушены необходимо обратиться в свою страховую медицинскую организацию или на Телефон доверия по вопросам доступности и качества медицинской помощи "Право на здоровье": </w:t>
      </w: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8-800-700-000-3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(звонок по РФ бесплатный), или в Территориальный фонд обязательного медицинского страхования Красноярского края по адресу: 660021, г. Красноярск, ул. Копылова, 2 "Б" тел. 8 (391) 256-69-01 доб. 329, 8 (391) 256-69-01 доб. 262, , </w:t>
      </w:r>
      <w:hyperlink r:id="rId7" w:tgtFrame="_blank" w:history="1">
        <w:r w:rsidRPr="00D5001D">
          <w:rPr>
            <w:rFonts w:ascii="Helvetica" w:eastAsia="Times New Roman" w:hAnsi="Helvetica" w:cs="Helvetica"/>
            <w:color w:val="393939"/>
            <w:sz w:val="26"/>
            <w:szCs w:val="26"/>
            <w:u w:val="single"/>
            <w:lang w:eastAsia="ru-RU"/>
          </w:rPr>
          <w:t>www.krasmed.ru</w:t>
        </w:r>
      </w:hyperlink>
    </w:p>
    <w:p w14:paraId="407424BA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Если Вы выезжаете за пределы Красноярского края необходимо взять с собой полис ОМС.</w:t>
      </w:r>
    </w:p>
    <w:p w14:paraId="42B1CD8F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На территории Российской Федерации, при наличии полиса ОМС и документа, удостоверяющего личность, медицинская помощь Вам будет оказана бесплатно в объеме базовой программы обязательного медицинского страхования с последующей оплатой Территориальным фондом обязательного медицинского страхования Красноярского края в порядке межтерриториальных расчетов.</w:t>
      </w:r>
    </w:p>
    <w:p w14:paraId="3A27C68F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По всем вопросам оказания медицинской помощи, в случае возникновения конфликтов, необходимо обращаться в территориальный фонд обязательного медицинского страхования того региона, в котором Вы находитесь.</w:t>
      </w:r>
    </w:p>
    <w:p w14:paraId="22F92D19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 xml:space="preserve">Если Вы приехали в наш край из другого региона Российской Федерации, то при наличии полиса ОМС и документа, удостоверяющего личность, Вам 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lastRenderedPageBreak/>
        <w:t>будет оказана бесплатная медицинская помощь в объеме базовой программы обязательного медицинского страхования.</w:t>
      </w:r>
    </w:p>
    <w:p w14:paraId="4C43E70E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proofErr w:type="gramStart"/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Иностранные граждане</w:t>
      </w:r>
      <w:proofErr w:type="gramEnd"/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 </w:t>
      </w:r>
      <w:r w:rsidRPr="00D5001D">
        <w:rPr>
          <w:rFonts w:ascii="Helvetica" w:eastAsia="Times New Roman" w:hAnsi="Helvetica" w:cs="Helvetica"/>
          <w:b/>
          <w:bCs/>
          <w:color w:val="3F4254"/>
          <w:sz w:val="26"/>
          <w:szCs w:val="26"/>
          <w:lang w:eastAsia="ru-RU"/>
        </w:rPr>
        <w:t>временно пребывающие в Российской Федерации</w:t>
      </w: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, имеющие миграционную карту, не подлежат обязательному медицинскому страхованию. Бесплатно им будет оказана только экстренная и неотложная медицинская помощь.</w:t>
      </w:r>
    </w:p>
    <w:p w14:paraId="6403EF28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Направление застрахованного на консультацию, лечение в другие учреждения здравоохранения края осуществляется лечащим врачом согласно порядку, установленному на территории края.</w:t>
      </w:r>
    </w:p>
    <w:p w14:paraId="05FAC107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Направление застрахованных в учреждения здравоохранения, центры, клиники Минздравсоцразвития РФ, финансируемые из федерального бюджета, оказывающие высокотехнологичные (дорогостоящие) виды медицинских услуг, осуществляет министерство здравоохранения администрации Красноярского края.</w:t>
      </w:r>
    </w:p>
    <w:p w14:paraId="7FCBE7CE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Стоматологическая медицинская помощь оказывается застрахованным по ОМС гражданам в полном объеме бесплатно с применением лекарственных средств и расходных материалов, из Перечня лекарственных средств, изделий медицинского назначения, используемых при оказании гражданам бесплатной стоматологической медицинской помощи в организациях здравоохранения края, который также ежегодно утверждается Правительством Красноярского края в составе Программы госгарантий.</w:t>
      </w:r>
    </w:p>
    <w:p w14:paraId="4C88C7DD" w14:textId="77777777" w:rsidR="00D5001D" w:rsidRPr="00D5001D" w:rsidRDefault="00D5001D" w:rsidP="00D5001D">
      <w:pPr>
        <w:shd w:val="clear" w:color="auto" w:fill="FFFFFF"/>
        <w:spacing w:before="100" w:beforeAutospacing="1" w:after="100" w:afterAutospacing="1" w:line="288" w:lineRule="atLeast"/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</w:pPr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Льготное зубопротезирование на территории края осуществляется в соответствии с действующим законодательством Красноярского края за счет средств краевого бюджета. Номера телефонов и адреса территориальных фондов обязательного медицинского страхования Вы можете узнать на сайте Федерального фонда ОМС (</w:t>
      </w:r>
      <w:hyperlink r:id="rId8" w:tgtFrame="_blank" w:history="1">
        <w:r w:rsidRPr="00D5001D">
          <w:rPr>
            <w:rFonts w:ascii="Helvetica" w:eastAsia="Times New Roman" w:hAnsi="Helvetica" w:cs="Helvetica"/>
            <w:color w:val="393939"/>
            <w:sz w:val="26"/>
            <w:szCs w:val="26"/>
            <w:u w:val="single"/>
            <w:lang w:eastAsia="ru-RU"/>
          </w:rPr>
          <w:t>http://www.ffoms.ru</w:t>
        </w:r>
      </w:hyperlink>
      <w:r w:rsidRPr="00D5001D">
        <w:rPr>
          <w:rFonts w:ascii="Helvetica" w:eastAsia="Times New Roman" w:hAnsi="Helvetica" w:cs="Helvetica"/>
          <w:color w:val="3F4254"/>
          <w:sz w:val="26"/>
          <w:szCs w:val="26"/>
          <w:lang w:eastAsia="ru-RU"/>
        </w:rPr>
        <w:t>) или в разделе нашего сайта "Территориальные фонды ОМС".</w:t>
      </w:r>
    </w:p>
    <w:p w14:paraId="78D61123" w14:textId="77777777" w:rsidR="005B3CCD" w:rsidRDefault="005B3CCD">
      <w:bookmarkStart w:id="0" w:name="_GoBack"/>
      <w:bookmarkEnd w:id="0"/>
    </w:p>
    <w:sectPr w:rsidR="005B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6051E"/>
    <w:multiLevelType w:val="multilevel"/>
    <w:tmpl w:val="024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A3BED"/>
    <w:multiLevelType w:val="multilevel"/>
    <w:tmpl w:val="70E0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44A10"/>
    <w:multiLevelType w:val="multilevel"/>
    <w:tmpl w:val="1290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13F99"/>
    <w:multiLevelType w:val="multilevel"/>
    <w:tmpl w:val="437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045A7"/>
    <w:multiLevelType w:val="multilevel"/>
    <w:tmpl w:val="ABA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E78CD"/>
    <w:multiLevelType w:val="multilevel"/>
    <w:tmpl w:val="22D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CD"/>
    <w:rsid w:val="005B3CCD"/>
    <w:rsid w:val="00D5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E69AD-25D7-4E62-86B6-1EF6CABD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0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0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0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001D"/>
    <w:rPr>
      <w:i/>
      <w:iCs/>
    </w:rPr>
  </w:style>
  <w:style w:type="character" w:styleId="a5">
    <w:name w:val="Hyperlink"/>
    <w:basedOn w:val="a0"/>
    <w:uiPriority w:val="99"/>
    <w:semiHidden/>
    <w:unhideWhenUsed/>
    <w:rsid w:val="00D50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om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med.ru/content/18124/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med.ru/uploads/migration_document/document_4423.docx" TargetMode="External"/><Relationship Id="rId5" Type="http://schemas.openxmlformats.org/officeDocument/2006/relationships/hyperlink" Target="https://www.krasmed.ru/uploads/migration_document/document_442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2483</Words>
  <Characters>14157</Characters>
  <Application>Microsoft Office Word</Application>
  <DocSecurity>0</DocSecurity>
  <Lines>117</Lines>
  <Paragraphs>33</Paragraphs>
  <ScaleCrop>false</ScaleCrop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Митяй</dc:creator>
  <cp:keywords/>
  <dc:description/>
  <cp:lastModifiedBy>Митяй</cp:lastModifiedBy>
  <cp:revision>2</cp:revision>
  <dcterms:created xsi:type="dcterms:W3CDTF">2023-09-18T04:55:00Z</dcterms:created>
  <dcterms:modified xsi:type="dcterms:W3CDTF">2023-09-18T04:55:00Z</dcterms:modified>
</cp:coreProperties>
</file>